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75332" w14:textId="2F37D9DE" w:rsidR="00F73A73" w:rsidRPr="00403AA9" w:rsidRDefault="00403AA9">
      <w:pPr>
        <w:rPr>
          <w:rFonts w:ascii="Arial" w:hAnsi="Arial" w:cs="Arial"/>
        </w:rPr>
      </w:pPr>
      <w:r w:rsidRPr="00403AA9">
        <w:rPr>
          <w:rFonts w:ascii="Arial" w:hAnsi="Arial" w:cs="Arial"/>
        </w:rPr>
        <w:t>January 28, 2019</w:t>
      </w:r>
    </w:p>
    <w:p w14:paraId="0CADE840" w14:textId="45C3CA7D" w:rsidR="00403AA9" w:rsidRDefault="00403AA9">
      <w:pPr>
        <w:rPr>
          <w:rFonts w:ascii="Arial" w:hAnsi="Arial" w:cs="Arial"/>
        </w:rPr>
      </w:pPr>
    </w:p>
    <w:p w14:paraId="033C05DD" w14:textId="06053A6A" w:rsidR="00403AA9" w:rsidRPr="00403AA9" w:rsidRDefault="00403AA9">
      <w:pPr>
        <w:rPr>
          <w:rFonts w:ascii="Arial" w:hAnsi="Arial" w:cs="Arial"/>
        </w:rPr>
      </w:pPr>
      <w:r>
        <w:rPr>
          <w:rFonts w:ascii="Arial" w:hAnsi="Arial" w:cs="Arial"/>
        </w:rPr>
        <w:t>NCDA Board E-Vote</w:t>
      </w:r>
      <w:bookmarkStart w:id="0" w:name="_GoBack"/>
      <w:bookmarkEnd w:id="0"/>
    </w:p>
    <w:p w14:paraId="233DA930" w14:textId="3D6DB8A8" w:rsidR="00403AA9" w:rsidRDefault="00403AA9" w:rsidP="00403AA9">
      <w:pPr>
        <w:spacing w:before="100" w:beforeAutospacing="1" w:after="100" w:afterAutospacing="1"/>
        <w:rPr>
          <w:rFonts w:ascii="Arial" w:hAnsi="Arial" w:cs="Arial"/>
          <w:bCs/>
        </w:rPr>
      </w:pPr>
      <w:r w:rsidRPr="00403AA9">
        <w:rPr>
          <w:rFonts w:ascii="Arial" w:hAnsi="Arial" w:cs="Arial"/>
          <w:bCs/>
        </w:rPr>
        <w:t>MOTION: I move to accept Melanie Diffey to the TEC starting immediately and Heather Maietta starting October 1</w:t>
      </w:r>
      <w:r w:rsidRPr="00403AA9">
        <w:rPr>
          <w:rFonts w:ascii="Arial" w:hAnsi="Arial" w:cs="Arial"/>
          <w:bCs/>
          <w:vertAlign w:val="superscript"/>
        </w:rPr>
        <w:t>st</w:t>
      </w:r>
      <w:r w:rsidRPr="00403AA9">
        <w:rPr>
          <w:rFonts w:ascii="Arial" w:hAnsi="Arial" w:cs="Arial"/>
          <w:bCs/>
        </w:rPr>
        <w:t>.</w:t>
      </w:r>
    </w:p>
    <w:p w14:paraId="3551DA60" w14:textId="04A84F76" w:rsidR="00403AA9" w:rsidRDefault="00403AA9" w:rsidP="00403AA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Motion made by Sharon Givens; Second by Lisa Severy</w:t>
      </w:r>
    </w:p>
    <w:p w14:paraId="47FD09E1" w14:textId="6487B8A7" w:rsidR="00403AA9" w:rsidRPr="00403AA9" w:rsidRDefault="00403AA9" w:rsidP="00403AA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Motion Passes on January 30, 2019 12 yea; 1 abstain</w:t>
      </w:r>
    </w:p>
    <w:p w14:paraId="352CF76B" w14:textId="77777777" w:rsidR="00403AA9" w:rsidRPr="00403AA9" w:rsidRDefault="00403AA9">
      <w:pPr>
        <w:rPr>
          <w:rFonts w:ascii="Arial" w:hAnsi="Arial" w:cs="Arial"/>
        </w:rPr>
      </w:pPr>
    </w:p>
    <w:sectPr w:rsidR="00403AA9" w:rsidRPr="0040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A9"/>
    <w:rsid w:val="00403AA9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7FA5"/>
  <w15:chartTrackingRefBased/>
  <w15:docId w15:val="{64F2A77E-A34A-4C6A-9694-DA6605A5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8" ma:contentTypeDescription="Create a new document." ma:contentTypeScope="" ma:versionID="f2ed5da572b7b543edac1513653426f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bb3d49759dc4917f754219f3ba7aca65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221E1-A538-4C4C-9827-C3CFFE9A66A7}"/>
</file>

<file path=customXml/itemProps2.xml><?xml version="1.0" encoding="utf-8"?>
<ds:datastoreItem xmlns:ds="http://schemas.openxmlformats.org/officeDocument/2006/customXml" ds:itemID="{D23323CA-9725-46D6-BBCC-6C3DB956F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9E609-0C68-4F78-9F77-B2A14092088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02b2c09-c5b9-4655-8a89-32d2a793e0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1</cp:revision>
  <dcterms:created xsi:type="dcterms:W3CDTF">2019-01-30T20:20:00Z</dcterms:created>
  <dcterms:modified xsi:type="dcterms:W3CDTF">2019-01-30T20:22:00Z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AuthorIds_UIVersion_512">
    <vt:lpwstr>14</vt:lpwstr>
  </property>
</Properties>
</file>